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8E18A1" w:rsidRPr="008E18A1" w14:paraId="4ADC8A64" w14:textId="77777777" w:rsidTr="003F6975">
        <w:trPr>
          <w:cantSplit/>
        </w:trPr>
        <w:tc>
          <w:tcPr>
            <w:tcW w:w="1191" w:type="dxa"/>
            <w:vMerge w:val="restart"/>
          </w:tcPr>
          <w:p w14:paraId="17727EFA" w14:textId="77777777" w:rsidR="008E18A1" w:rsidRPr="008E18A1" w:rsidRDefault="008E18A1" w:rsidP="008E18A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E18A1">
              <w:rPr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07DF99DD" wp14:editId="281E77E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E7DEB5A" w14:textId="77777777" w:rsidR="008E18A1" w:rsidRPr="008E18A1" w:rsidRDefault="008E18A1" w:rsidP="008E18A1">
            <w:pPr>
              <w:rPr>
                <w:sz w:val="16"/>
                <w:szCs w:val="16"/>
              </w:rPr>
            </w:pPr>
            <w:r w:rsidRPr="008E18A1">
              <w:rPr>
                <w:sz w:val="16"/>
                <w:szCs w:val="16"/>
              </w:rPr>
              <w:t>INTERNATIONAL TELECOMMUNICATION UNION</w:t>
            </w:r>
          </w:p>
          <w:p w14:paraId="5FBAADD1" w14:textId="77777777" w:rsidR="008E18A1" w:rsidRPr="008E18A1" w:rsidRDefault="008E18A1" w:rsidP="008E18A1">
            <w:pPr>
              <w:rPr>
                <w:b/>
                <w:bCs/>
                <w:sz w:val="26"/>
                <w:szCs w:val="26"/>
              </w:rPr>
            </w:pPr>
            <w:r w:rsidRPr="008E18A1">
              <w:rPr>
                <w:b/>
                <w:bCs/>
                <w:sz w:val="26"/>
                <w:szCs w:val="26"/>
              </w:rPr>
              <w:t>TELECOMMUNICATION</w:t>
            </w:r>
            <w:r w:rsidRPr="008E18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AB07C4" w14:textId="77777777" w:rsidR="008E18A1" w:rsidRPr="008E18A1" w:rsidRDefault="008E18A1" w:rsidP="008E18A1">
            <w:pPr>
              <w:rPr>
                <w:sz w:val="20"/>
                <w:szCs w:val="20"/>
              </w:rPr>
            </w:pPr>
            <w:r w:rsidRPr="008E18A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E18A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7559FB4" w14:textId="09B9D606" w:rsidR="008E18A1" w:rsidRPr="008E18A1" w:rsidRDefault="008E18A1" w:rsidP="008E18A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TSAG-TD765</w:t>
            </w:r>
            <w:r w:rsidR="00F57187">
              <w:rPr>
                <w:sz w:val="32"/>
              </w:rPr>
              <w:t>R1</w:t>
            </w:r>
          </w:p>
        </w:tc>
      </w:tr>
      <w:tr w:rsidR="008E18A1" w:rsidRPr="008E18A1" w14:paraId="5477C590" w14:textId="77777777" w:rsidTr="003F6975">
        <w:trPr>
          <w:cantSplit/>
        </w:trPr>
        <w:tc>
          <w:tcPr>
            <w:tcW w:w="1191" w:type="dxa"/>
            <w:vMerge/>
          </w:tcPr>
          <w:p w14:paraId="09B5FB8B" w14:textId="77777777" w:rsidR="008E18A1" w:rsidRPr="008E18A1" w:rsidRDefault="008E18A1" w:rsidP="008E18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257FB57A" w14:textId="77777777" w:rsidR="008E18A1" w:rsidRPr="008E18A1" w:rsidRDefault="008E18A1" w:rsidP="008E18A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F61C2B7" w14:textId="0A88D302" w:rsidR="008E18A1" w:rsidRPr="008E18A1" w:rsidRDefault="008E18A1" w:rsidP="008E18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8E18A1" w:rsidRPr="008E18A1" w14:paraId="77B4337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E31269" w14:textId="77777777" w:rsidR="008E18A1" w:rsidRPr="008E18A1" w:rsidRDefault="008E18A1" w:rsidP="008E18A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F460B9A" w14:textId="77777777" w:rsidR="008E18A1" w:rsidRPr="008E18A1" w:rsidRDefault="008E18A1" w:rsidP="008E18A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D37FB65" w14:textId="77777777" w:rsidR="008E18A1" w:rsidRPr="008E18A1" w:rsidRDefault="008E18A1" w:rsidP="008E18A1">
            <w:pPr>
              <w:jc w:val="right"/>
              <w:rPr>
                <w:b/>
                <w:bCs/>
                <w:sz w:val="28"/>
                <w:szCs w:val="28"/>
              </w:rPr>
            </w:pPr>
            <w:r w:rsidRPr="008E18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E18A1" w:rsidRPr="008E18A1" w14:paraId="0B88BDD9" w14:textId="77777777" w:rsidTr="003F6975">
        <w:trPr>
          <w:cantSplit/>
        </w:trPr>
        <w:tc>
          <w:tcPr>
            <w:tcW w:w="1617" w:type="dxa"/>
            <w:gridSpan w:val="3"/>
          </w:tcPr>
          <w:p w14:paraId="5727845E" w14:textId="77777777" w:rsidR="008E18A1" w:rsidRPr="008E18A1" w:rsidRDefault="008E18A1" w:rsidP="008E18A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Start w:id="6" w:name="_GoBack"/>
            <w:r w:rsidRPr="008E18A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220DFB11" w14:textId="135B638E" w:rsidR="008E18A1" w:rsidRPr="008E18A1" w:rsidRDefault="008E18A1" w:rsidP="008E18A1">
            <w:r w:rsidRPr="008E18A1">
              <w:t>N/A</w:t>
            </w:r>
          </w:p>
        </w:tc>
        <w:tc>
          <w:tcPr>
            <w:tcW w:w="4681" w:type="dxa"/>
            <w:gridSpan w:val="2"/>
          </w:tcPr>
          <w:p w14:paraId="0D658AC1" w14:textId="34070B50" w:rsidR="008E18A1" w:rsidRPr="008E18A1" w:rsidRDefault="008E18A1" w:rsidP="008E18A1">
            <w:pPr>
              <w:jc w:val="right"/>
            </w:pPr>
            <w:r w:rsidRPr="008E18A1">
              <w:t>Geneva, 10-14 February 2020</w:t>
            </w:r>
          </w:p>
        </w:tc>
      </w:tr>
      <w:tr w:rsidR="008E18A1" w:rsidRPr="008E18A1" w14:paraId="340958E6" w14:textId="77777777" w:rsidTr="003F6975">
        <w:trPr>
          <w:cantSplit/>
        </w:trPr>
        <w:tc>
          <w:tcPr>
            <w:tcW w:w="9923" w:type="dxa"/>
            <w:gridSpan w:val="7"/>
          </w:tcPr>
          <w:p w14:paraId="17E7D5FF" w14:textId="691FE11C" w:rsidR="008E18A1" w:rsidRPr="008E18A1" w:rsidRDefault="008E18A1" w:rsidP="008E18A1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8E18A1">
              <w:rPr>
                <w:b/>
                <w:bCs/>
              </w:rPr>
              <w:t>TD</w:t>
            </w:r>
          </w:p>
        </w:tc>
      </w:tr>
      <w:tr w:rsidR="008E18A1" w:rsidRPr="008E18A1" w14:paraId="40CB007A" w14:textId="77777777" w:rsidTr="003F6975">
        <w:trPr>
          <w:cantSplit/>
        </w:trPr>
        <w:tc>
          <w:tcPr>
            <w:tcW w:w="1617" w:type="dxa"/>
            <w:gridSpan w:val="3"/>
          </w:tcPr>
          <w:p w14:paraId="65A45169" w14:textId="77777777" w:rsidR="008E18A1" w:rsidRPr="008E18A1" w:rsidRDefault="008E18A1" w:rsidP="008E18A1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E18A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BD40B86" w14:textId="0D49D5E8" w:rsidR="008E18A1" w:rsidRPr="008E18A1" w:rsidRDefault="008E18A1" w:rsidP="008E18A1">
            <w:r w:rsidRPr="008E18A1">
              <w:t>TSAG</w:t>
            </w:r>
          </w:p>
        </w:tc>
      </w:tr>
      <w:tr w:rsidR="008E18A1" w:rsidRPr="008E18A1" w14:paraId="66BE0A7F" w14:textId="77777777" w:rsidTr="003F6975">
        <w:trPr>
          <w:cantSplit/>
        </w:trPr>
        <w:tc>
          <w:tcPr>
            <w:tcW w:w="1617" w:type="dxa"/>
            <w:gridSpan w:val="3"/>
          </w:tcPr>
          <w:p w14:paraId="46DE1845" w14:textId="77777777" w:rsidR="008E18A1" w:rsidRPr="008E18A1" w:rsidRDefault="008E18A1" w:rsidP="008E18A1">
            <w:bookmarkStart w:id="9" w:name="dtitle1" w:colFirst="1" w:colLast="1"/>
            <w:bookmarkEnd w:id="8"/>
            <w:r w:rsidRPr="008E18A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55E1A3" w14:textId="649FD097" w:rsidR="008E18A1" w:rsidRPr="008E18A1" w:rsidRDefault="008E18A1" w:rsidP="008E18A1">
            <w:r w:rsidRPr="008E18A1">
              <w:t>LS/o on hot topics</w:t>
            </w:r>
          </w:p>
        </w:tc>
      </w:tr>
      <w:tr w:rsidR="008E18A1" w:rsidRPr="008E18A1" w14:paraId="663B314F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3A593A3" w14:textId="77777777" w:rsidR="008E18A1" w:rsidRPr="008E18A1" w:rsidRDefault="008E18A1" w:rsidP="008E18A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E18A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221DA477" w14:textId="10E0A02B" w:rsidR="008E18A1" w:rsidRPr="008E18A1" w:rsidRDefault="007D2954" w:rsidP="008E18A1">
            <w:r>
              <w:t>Action</w:t>
            </w:r>
          </w:p>
        </w:tc>
      </w:tr>
      <w:bookmarkEnd w:id="1"/>
      <w:bookmarkEnd w:id="10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66AE1AD" w:rsidR="00CD6848" w:rsidRDefault="00196AC4" w:rsidP="00F05E8B">
            <w:pPr>
              <w:pStyle w:val="LSForAction"/>
            </w:pPr>
            <w:r w:rsidRPr="00FA672A">
              <w:t>ITU-T SGs 2, 3, 5, 9, 11, 12, 13, 15, 16, 17, 20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07E044AC" w:rsidR="00CD6848" w:rsidRDefault="00196AC4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1B74078" w:rsidR="00CD6848" w:rsidRDefault="00196AC4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24B8889C" w:rsidR="00CD6848" w:rsidRPr="003869CD" w:rsidRDefault="00196AC4" w:rsidP="00F05E8B">
            <w:pPr>
              <w:rPr>
                <w:b/>
                <w:bCs/>
              </w:rPr>
            </w:pPr>
            <w:r w:rsidRPr="00FA672A">
              <w:rPr>
                <w:rFonts w:eastAsia="Times New Roman"/>
                <w:lang w:eastAsia="en-US"/>
              </w:rPr>
              <w:t xml:space="preserve">TSAG meeting </w:t>
            </w:r>
            <w:r w:rsidRPr="00FA672A">
              <w:rPr>
                <w:lang w:eastAsia="ko-KR"/>
              </w:rPr>
              <w:t>(Geneva,</w:t>
            </w:r>
            <w:r>
              <w:rPr>
                <w:lang w:eastAsia="ko-KR"/>
              </w:rPr>
              <w:t xml:space="preserve"> 10 – 14 February 2020)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20C5FC19" w:rsidR="00CD6848" w:rsidRDefault="00CD7E77" w:rsidP="00F05E8B">
            <w:pPr>
              <w:pStyle w:val="LSDeadline"/>
            </w:pPr>
            <w:r>
              <w:t>N/A</w:t>
            </w:r>
          </w:p>
        </w:tc>
      </w:tr>
      <w:tr w:rsidR="002A11C4" w:rsidRPr="00D219D2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D074522" w:rsidR="002A11C4" w:rsidRPr="00136DDD" w:rsidRDefault="00CD7E77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196AC4">
                  <w:rPr>
                    <w:lang w:val="en-US"/>
                  </w:rPr>
                  <w:t>Bruce Gracie</w:t>
                </w:r>
                <w:r w:rsidR="00A11720" w:rsidRPr="00136DDD">
                  <w:rPr>
                    <w:lang w:val="en-US"/>
                  </w:rPr>
                  <w:br/>
                </w:r>
                <w:r w:rsidR="00196AC4">
                  <w:rPr>
                    <w:lang w:val="en-US"/>
                  </w:rPr>
                  <w:t>TSAG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3A72B722" w:rsidR="002A11C4" w:rsidRPr="00061268" w:rsidRDefault="002A11C4" w:rsidP="001A20C3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196AC4" w:rsidRPr="00196AC4">
                  <w:rPr>
                    <w:lang w:val="de-CH"/>
                  </w:rPr>
                  <w:t>+1 613 592-3180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196AC4" w:rsidRPr="00196AC4">
                    <w:rPr>
                      <w:rStyle w:val="Hyperlink"/>
                      <w:lang w:val="de-CH"/>
                    </w:rPr>
                    <w:t>bruce.gracie@ericsson.com</w:t>
                  </w:r>
                </w:hyperlink>
              </w:p>
            </w:tc>
          </w:sdtContent>
        </w:sdt>
      </w:tr>
      <w:tr w:rsidR="0003582E" w:rsidRPr="0049090D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03582E" w:rsidRPr="00136DDD" w:rsidRDefault="0003582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F40ED30" w14:textId="43DFF4F3" w:rsidR="0003582E" w:rsidRPr="003254D0" w:rsidRDefault="00CD7E77" w:rsidP="005976A1">
            <w:pPr>
              <w:rPr>
                <w:lang w:val="fr-FR"/>
              </w:rPr>
            </w:pPr>
            <w:sdt>
              <w:sdtPr>
                <w:rPr>
                  <w:rFonts w:asciiTheme="majorBidi" w:hAnsiTheme="majorBidi" w:cstheme="majorBidi"/>
                  <w:lang w:val="fr-FR"/>
                </w:rPr>
                <w:alias w:val="ContactNameOrgCountry"/>
                <w:tag w:val="ContactNameOrgCountry"/>
                <w:id w:val="1190260270"/>
                <w:placeholder>
                  <w:docPart w:val="5436C9C2D19349A38363F219C9A584F1"/>
                </w:placeholder>
                <w:text w:multiLine="1"/>
              </w:sdtPr>
              <w:sdtEndPr/>
              <w:sdtContent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 xml:space="preserve">Rim 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Belhassine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-Cherif</w:t>
                </w:r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br/>
                  <w:t>Rapporteur TSAG RG-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StdsStrat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962347338"/>
            <w:placeholder>
              <w:docPart w:val="F79F891F56ED4720920DF23C44B2F4F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8D82A0D" w14:textId="394BCEED" w:rsidR="0003582E" w:rsidRPr="00061268" w:rsidRDefault="0003582E" w:rsidP="005976A1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>Tel:</w:t>
                </w:r>
                <w:r w:rsidR="00196AC4">
                  <w:rPr>
                    <w:lang w:val="pt-BR"/>
                  </w:rPr>
                  <w:t xml:space="preserve"> </w:t>
                </w:r>
                <w:r w:rsidR="00196AC4" w:rsidRPr="00575855">
                  <w:rPr>
                    <w:rFonts w:asciiTheme="majorBidi" w:hAnsiTheme="majorBidi" w:cstheme="majorBidi"/>
                  </w:rPr>
                  <w:t>+216 71 139 724 / +216 98 370 064</w:t>
                </w:r>
                <w:r w:rsidRPr="00061268">
                  <w:rPr>
                    <w:lang w:val="pt-BR"/>
                  </w:rPr>
                  <w:br/>
                  <w:t xml:space="preserve">Fax: </w:t>
                </w:r>
                <w:r w:rsidR="00196AC4" w:rsidRPr="00575855">
                  <w:rPr>
                    <w:rFonts w:asciiTheme="majorBidi" w:hAnsiTheme="majorBidi" w:cstheme="majorBidi"/>
                  </w:rPr>
                  <w:t>+216 71 190 592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="00196AC4" w:rsidRPr="00575855">
                    <w:rPr>
                      <w:rStyle w:val="Hyperlink"/>
                      <w:rFonts w:cstheme="majorBidi"/>
                    </w:rPr>
                    <w:t>Rim.Belhassine-Cherif@tunisietelecom.tn</w:t>
                  </w:r>
                </w:hyperlink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102BF237" w:rsidR="0089088E" w:rsidRPr="00136DDD" w:rsidRDefault="00CD7E77" w:rsidP="005976A1">
            <w:sdt>
              <w:sdtPr>
                <w:rPr>
                  <w:rFonts w:asciiTheme="majorBidi" w:hAnsiTheme="majorBidi" w:cstheme="majorBidi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 xml:space="preserve">Standardization strategy; Hot topics; Status; CTO meeting; 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>CxO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 xml:space="preserve"> meeting;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48EF6CED" w:rsidR="0089088E" w:rsidRPr="00136DDD" w:rsidRDefault="00FC4008" w:rsidP="008B5123">
                <w:r>
                  <w:t>TSAG solicits status information on identified hot topics</w:t>
                </w:r>
              </w:p>
            </w:tc>
          </w:sdtContent>
        </w:sdt>
      </w:tr>
      <w:bookmarkEnd w:id="6"/>
    </w:tbl>
    <w:p w14:paraId="58589E1E" w14:textId="2ECD30C2" w:rsidR="0089088E" w:rsidRDefault="0089088E" w:rsidP="0089088E"/>
    <w:p w14:paraId="10D45247" w14:textId="7C056B24" w:rsidR="00196AC4" w:rsidRDefault="00FD64A4" w:rsidP="0089088E">
      <w:r>
        <w:t>TSAG has identifi</w:t>
      </w:r>
      <w:r w:rsidR="00965A15">
        <w:t>ed a number</w:t>
      </w:r>
      <w:r>
        <w:t xml:space="preserve"> of hot topics from various sources (CTO and </w:t>
      </w:r>
      <w:proofErr w:type="spellStart"/>
      <w:r>
        <w:t>CxO</w:t>
      </w:r>
      <w:proofErr w:type="spellEnd"/>
      <w:r>
        <w:t xml:space="preserve"> meetings, Focus Groups, Study Groups) to support</w:t>
      </w:r>
      <w:r w:rsidR="009E0D7E">
        <w:t xml:space="preserve"> </w:t>
      </w:r>
      <w:r w:rsidR="00965A15">
        <w:t xml:space="preserve">ITU-T </w:t>
      </w:r>
      <w:r>
        <w:t>Study Group</w:t>
      </w:r>
      <w:r w:rsidR="009E0D7E">
        <w:t xml:space="preserve"> activities.  </w:t>
      </w:r>
      <w:r>
        <w:t xml:space="preserve">TSAG thanks all the Study Groups for their </w:t>
      </w:r>
      <w:r w:rsidR="009E0D7E">
        <w:t xml:space="preserve">responses </w:t>
      </w:r>
      <w:r>
        <w:t xml:space="preserve">to the </w:t>
      </w:r>
      <w:r w:rsidR="00965A15">
        <w:t xml:space="preserve">two </w:t>
      </w:r>
      <w:r>
        <w:t>previous LS/o (LS10 and LS16)</w:t>
      </w:r>
      <w:r w:rsidR="0043536E">
        <w:t xml:space="preserve"> and respectfully invites review and revision, as appropriate, of study group activities related to these topics</w:t>
      </w:r>
      <w:r>
        <w:t xml:space="preserve">. </w:t>
      </w:r>
    </w:p>
    <w:p w14:paraId="2B9D455D" w14:textId="33B66593" w:rsidR="009E0D7E" w:rsidRDefault="009E0D7E" w:rsidP="009E0D7E">
      <w:bookmarkStart w:id="11" w:name="_Hlk32438588"/>
      <w:r>
        <w:t xml:space="preserve">The following pages list </w:t>
      </w:r>
      <w:r w:rsidR="00027E77">
        <w:t>several</w:t>
      </w:r>
      <w:r>
        <w:t xml:space="preserve"> hot topics identified by industry, </w:t>
      </w:r>
      <w:r w:rsidR="00027E77">
        <w:t xml:space="preserve">that </w:t>
      </w:r>
      <w:r w:rsidR="00E039E0">
        <w:t>may</w:t>
      </w:r>
      <w:r w:rsidR="00027E77">
        <w:t xml:space="preserve"> intersect the three ITU sectors and</w:t>
      </w:r>
      <w:r>
        <w:t xml:space="preserve"> could complement the study group</w:t>
      </w:r>
      <w:r w:rsidR="00027E77">
        <w:t>’s</w:t>
      </w:r>
      <w:r>
        <w:t xml:space="preserve"> work program. </w:t>
      </w:r>
    </w:p>
    <w:bookmarkEnd w:id="11"/>
    <w:p w14:paraId="733CF16B" w14:textId="76D6B356" w:rsidR="00917241" w:rsidRDefault="00917241" w:rsidP="00917241">
      <w:r>
        <w:t xml:space="preserve">TSAG received </w:t>
      </w:r>
      <w:r w:rsidR="00E039E0">
        <w:t xml:space="preserve">the latest </w:t>
      </w:r>
      <w:r>
        <w:t xml:space="preserve">input from recent CTO and </w:t>
      </w:r>
      <w:proofErr w:type="spellStart"/>
      <w:r>
        <w:t>CxO</w:t>
      </w:r>
      <w:proofErr w:type="spellEnd"/>
      <w:r>
        <w:t xml:space="preserve"> meetings</w:t>
      </w:r>
      <w:r w:rsidR="00027E77">
        <w:t>,</w:t>
      </w:r>
      <w:r>
        <w:t xml:space="preserve"> and restructure</w:t>
      </w:r>
      <w:r w:rsidR="00027E77">
        <w:t>d</w:t>
      </w:r>
      <w:r>
        <w:t xml:space="preserve"> the Hot Topic document </w:t>
      </w:r>
      <w:r w:rsidR="00851324">
        <w:t xml:space="preserve">(as per attached) </w:t>
      </w:r>
      <w:r w:rsidR="00E039E0">
        <w:t>for improved administration</w:t>
      </w:r>
      <w:r>
        <w:t>:</w:t>
      </w:r>
    </w:p>
    <w:p w14:paraId="08CFFA10" w14:textId="103809B8" w:rsidR="00917241" w:rsidRDefault="00E039E0" w:rsidP="00917241">
      <w:pPr>
        <w:pStyle w:val="ListParagraph"/>
        <w:numPr>
          <w:ilvl w:val="0"/>
          <w:numId w:val="12"/>
        </w:numPr>
      </w:pPr>
      <w:r>
        <w:t>The</w:t>
      </w:r>
      <w:r w:rsidR="00917241">
        <w:t xml:space="preserve"> first table highlight</w:t>
      </w:r>
      <w:r>
        <w:t>s</w:t>
      </w:r>
      <w:r w:rsidR="00917241">
        <w:t xml:space="preserve"> change</w:t>
      </w:r>
      <w:r>
        <w:t>s</w:t>
      </w:r>
      <w:r w:rsidR="00917241">
        <w:t xml:space="preserve"> in the current hot topic list from the most recent input</w:t>
      </w:r>
    </w:p>
    <w:p w14:paraId="75BC41B3" w14:textId="43E8244A" w:rsidR="00917241" w:rsidRDefault="00E039E0" w:rsidP="00917241">
      <w:pPr>
        <w:pStyle w:val="ListParagraph"/>
        <w:numPr>
          <w:ilvl w:val="0"/>
          <w:numId w:val="12"/>
        </w:numPr>
      </w:pPr>
      <w:r>
        <w:t>The</w:t>
      </w:r>
      <w:r w:rsidR="00917241">
        <w:t xml:space="preserve"> second table </w:t>
      </w:r>
      <w:r>
        <w:t xml:space="preserve">is </w:t>
      </w:r>
      <w:r w:rsidR="00917241">
        <w:t>the current index of all the hot topics and their associated sub hot topics</w:t>
      </w:r>
    </w:p>
    <w:p w14:paraId="6AB3698D" w14:textId="3BC50A91" w:rsidR="00917241" w:rsidRDefault="00E039E0" w:rsidP="00917241">
      <w:pPr>
        <w:pStyle w:val="ListParagraph"/>
        <w:numPr>
          <w:ilvl w:val="0"/>
          <w:numId w:val="12"/>
        </w:numPr>
      </w:pPr>
      <w:r>
        <w:t>The</w:t>
      </w:r>
      <w:r w:rsidR="00917241">
        <w:t xml:space="preserve"> third section containing one table per hot topic detailing their metadata and listing all the current input provided by each study group</w:t>
      </w:r>
    </w:p>
    <w:p w14:paraId="2D0BD29D" w14:textId="33C93BB6" w:rsidR="00710A91" w:rsidRDefault="00710A91" w:rsidP="00851324">
      <w:r>
        <w:lastRenderedPageBreak/>
        <w:t xml:space="preserve">TSAG is </w:t>
      </w:r>
      <w:r w:rsidR="00E039E0">
        <w:t xml:space="preserve">requesting </w:t>
      </w:r>
      <w:r>
        <w:t>study groups to assess this list by reviewing the hot topics names, their relevance and potentially give a priority “temperature” level by qualifying hot and sub hot topics with either Hot, Medium, Cold or Dormant tags.</w:t>
      </w:r>
    </w:p>
    <w:p w14:paraId="01AA8A2E" w14:textId="0961B6B7" w:rsidR="00C50CEB" w:rsidRDefault="00E039E0" w:rsidP="001B4834">
      <w:r>
        <w:t xml:space="preserve">For questions please contact Mr. </w:t>
      </w:r>
      <w:r w:rsidR="001B4834">
        <w:t>Martin Euchner</w:t>
      </w:r>
      <w:r>
        <w:t xml:space="preserve"> at </w:t>
      </w:r>
      <w:hyperlink r:id="rId13" w:history="1">
        <w:r w:rsidR="001B4834">
          <w:rPr>
            <w:rStyle w:val="Hyperlink"/>
          </w:rPr>
          <w:t>martin.euchner@itu.int</w:t>
        </w:r>
      </w:hyperlink>
    </w:p>
    <w:p w14:paraId="0590805E" w14:textId="13994712" w:rsidR="00C50CEB" w:rsidRDefault="00C50CEB" w:rsidP="00851324"/>
    <w:p w14:paraId="7A483935" w14:textId="2C269C17" w:rsidR="00C50CEB" w:rsidRDefault="00C50CEB" w:rsidP="00851324">
      <w:r>
        <w:t xml:space="preserve">Attachment </w:t>
      </w:r>
      <w:hyperlink r:id="rId14" w:history="1">
        <w:r w:rsidRPr="000A6C04">
          <w:rPr>
            <w:rStyle w:val="Hyperlink"/>
            <w:rFonts w:ascii="Times New Roman" w:hAnsi="Times New Roman"/>
          </w:rPr>
          <w:t>T</w:t>
        </w:r>
        <w:r w:rsidR="000A6C04" w:rsidRPr="000A6C04">
          <w:rPr>
            <w:rStyle w:val="Hyperlink"/>
            <w:rFonts w:ascii="Times New Roman" w:hAnsi="Times New Roman"/>
          </w:rPr>
          <w:t>D764</w:t>
        </w:r>
      </w:hyperlink>
      <w:r w:rsidR="00F57187">
        <w:t>R1</w:t>
      </w:r>
    </w:p>
    <w:p w14:paraId="23534C6C" w14:textId="77777777" w:rsidR="00710A91" w:rsidRDefault="00710A91" w:rsidP="00851324"/>
    <w:p w14:paraId="3086AA32" w14:textId="393C0D6A" w:rsidR="001221A3" w:rsidRDefault="001221A3" w:rsidP="00917241"/>
    <w:p w14:paraId="4FDB7FC3" w14:textId="77777777" w:rsidR="001221A3" w:rsidRPr="00136DDD" w:rsidRDefault="001221A3" w:rsidP="00917241"/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8E18A1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44669" w14:textId="77777777" w:rsidR="004A5F3D" w:rsidRDefault="004A5F3D" w:rsidP="00C42125">
      <w:pPr>
        <w:spacing w:before="0"/>
      </w:pPr>
      <w:r>
        <w:separator/>
      </w:r>
    </w:p>
  </w:endnote>
  <w:endnote w:type="continuationSeparator" w:id="0">
    <w:p w14:paraId="12F348AC" w14:textId="77777777" w:rsidR="004A5F3D" w:rsidRDefault="004A5F3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EA07D" w14:textId="77777777" w:rsidR="004A5F3D" w:rsidRDefault="004A5F3D" w:rsidP="00C42125">
      <w:pPr>
        <w:spacing w:before="0"/>
      </w:pPr>
      <w:r>
        <w:separator/>
      </w:r>
    </w:p>
  </w:footnote>
  <w:footnote w:type="continuationSeparator" w:id="0">
    <w:p w14:paraId="7534A366" w14:textId="77777777" w:rsidR="004A5F3D" w:rsidRDefault="004A5F3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70D78530" w:rsidR="005976A1" w:rsidRPr="008E18A1" w:rsidRDefault="008E18A1" w:rsidP="008E18A1">
    <w:pPr>
      <w:pStyle w:val="Header"/>
      <w:rPr>
        <w:sz w:val="18"/>
      </w:rPr>
    </w:pPr>
    <w:r w:rsidRPr="008E18A1">
      <w:rPr>
        <w:sz w:val="18"/>
      </w:rPr>
      <w:t xml:space="preserve">- </w:t>
    </w:r>
    <w:r w:rsidRPr="008E18A1">
      <w:rPr>
        <w:sz w:val="18"/>
      </w:rPr>
      <w:fldChar w:fldCharType="begin"/>
    </w:r>
    <w:r w:rsidRPr="008E18A1">
      <w:rPr>
        <w:sz w:val="18"/>
      </w:rPr>
      <w:instrText xml:space="preserve"> PAGE  \* MERGEFORMAT </w:instrText>
    </w:r>
    <w:r w:rsidRPr="008E18A1">
      <w:rPr>
        <w:sz w:val="18"/>
      </w:rPr>
      <w:fldChar w:fldCharType="separate"/>
    </w:r>
    <w:r w:rsidR="001B4834">
      <w:rPr>
        <w:noProof/>
        <w:sz w:val="18"/>
      </w:rPr>
      <w:t>2</w:t>
    </w:r>
    <w:r w:rsidRPr="008E18A1">
      <w:rPr>
        <w:sz w:val="18"/>
      </w:rPr>
      <w:fldChar w:fldCharType="end"/>
    </w:r>
    <w:r w:rsidRPr="008E18A1">
      <w:rPr>
        <w:sz w:val="18"/>
      </w:rPr>
      <w:t xml:space="preserve"> -</w:t>
    </w:r>
  </w:p>
  <w:p w14:paraId="18533A1E" w14:textId="4673DBAB" w:rsidR="008E18A1" w:rsidRPr="008E18A1" w:rsidRDefault="008E18A1" w:rsidP="008E18A1">
    <w:pPr>
      <w:pStyle w:val="Header"/>
      <w:spacing w:after="240"/>
      <w:rPr>
        <w:sz w:val="18"/>
      </w:rPr>
    </w:pPr>
    <w:r w:rsidRPr="008E18A1">
      <w:rPr>
        <w:sz w:val="18"/>
      </w:rPr>
      <w:fldChar w:fldCharType="begin"/>
    </w:r>
    <w:r w:rsidRPr="008E18A1">
      <w:rPr>
        <w:sz w:val="18"/>
      </w:rPr>
      <w:instrText xml:space="preserve"> STYLEREF  Docnumber  </w:instrText>
    </w:r>
    <w:r w:rsidRPr="008E18A1">
      <w:rPr>
        <w:sz w:val="18"/>
      </w:rPr>
      <w:fldChar w:fldCharType="separate"/>
    </w:r>
    <w:r w:rsidR="00D219D2">
      <w:rPr>
        <w:noProof/>
        <w:sz w:val="18"/>
      </w:rPr>
      <w:t>TSAG-TD765R1</w:t>
    </w:r>
    <w:r w:rsidRPr="008E18A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C0074C"/>
    <w:multiLevelType w:val="hybridMultilevel"/>
    <w:tmpl w:val="8D5A2C40"/>
    <w:lvl w:ilvl="0" w:tplc="7398ED5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75D09"/>
    <w:multiLevelType w:val="hybridMultilevel"/>
    <w:tmpl w:val="2A264D3E"/>
    <w:lvl w:ilvl="0" w:tplc="0BAE6D0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7E77"/>
    <w:rsid w:val="0003582E"/>
    <w:rsid w:val="00042188"/>
    <w:rsid w:val="00043D75"/>
    <w:rsid w:val="00057000"/>
    <w:rsid w:val="00061268"/>
    <w:rsid w:val="000640E0"/>
    <w:rsid w:val="000966A8"/>
    <w:rsid w:val="000A5CA2"/>
    <w:rsid w:val="000A6C04"/>
    <w:rsid w:val="000C397B"/>
    <w:rsid w:val="000E6125"/>
    <w:rsid w:val="00113DBE"/>
    <w:rsid w:val="001200A6"/>
    <w:rsid w:val="001221A3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6AC4"/>
    <w:rsid w:val="001A20C3"/>
    <w:rsid w:val="001A670F"/>
    <w:rsid w:val="001B4834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05EF"/>
    <w:rsid w:val="002622FA"/>
    <w:rsid w:val="00263518"/>
    <w:rsid w:val="002759E7"/>
    <w:rsid w:val="00277326"/>
    <w:rsid w:val="00286E67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4ECF"/>
    <w:rsid w:val="003254D0"/>
    <w:rsid w:val="00333E15"/>
    <w:rsid w:val="003449F4"/>
    <w:rsid w:val="003571BC"/>
    <w:rsid w:val="0036090C"/>
    <w:rsid w:val="00361116"/>
    <w:rsid w:val="00362562"/>
    <w:rsid w:val="00381B16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3536E"/>
    <w:rsid w:val="00443878"/>
    <w:rsid w:val="004539A8"/>
    <w:rsid w:val="004712CA"/>
    <w:rsid w:val="00473782"/>
    <w:rsid w:val="0047422E"/>
    <w:rsid w:val="0049090D"/>
    <w:rsid w:val="0049674B"/>
    <w:rsid w:val="004A5F3D"/>
    <w:rsid w:val="004C0673"/>
    <w:rsid w:val="004C4E4E"/>
    <w:rsid w:val="004F3816"/>
    <w:rsid w:val="0050586A"/>
    <w:rsid w:val="00520DBF"/>
    <w:rsid w:val="005260F9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16861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A91"/>
    <w:rsid w:val="00715551"/>
    <w:rsid w:val="00715CA6"/>
    <w:rsid w:val="00731135"/>
    <w:rsid w:val="007324AF"/>
    <w:rsid w:val="007409B4"/>
    <w:rsid w:val="00741974"/>
    <w:rsid w:val="0075525E"/>
    <w:rsid w:val="00756D3D"/>
    <w:rsid w:val="00757C53"/>
    <w:rsid w:val="007806C2"/>
    <w:rsid w:val="00781FEE"/>
    <w:rsid w:val="007903F8"/>
    <w:rsid w:val="00794F4F"/>
    <w:rsid w:val="007974BE"/>
    <w:rsid w:val="007A0916"/>
    <w:rsid w:val="007A0DFD"/>
    <w:rsid w:val="007C7122"/>
    <w:rsid w:val="007D2954"/>
    <w:rsid w:val="007D3F11"/>
    <w:rsid w:val="007E2C69"/>
    <w:rsid w:val="007E53E4"/>
    <w:rsid w:val="007E656A"/>
    <w:rsid w:val="007F3CAA"/>
    <w:rsid w:val="007F664D"/>
    <w:rsid w:val="0081423D"/>
    <w:rsid w:val="00837203"/>
    <w:rsid w:val="00842137"/>
    <w:rsid w:val="00851324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18A1"/>
    <w:rsid w:val="00917241"/>
    <w:rsid w:val="00936852"/>
    <w:rsid w:val="0094045D"/>
    <w:rsid w:val="009406B5"/>
    <w:rsid w:val="00946166"/>
    <w:rsid w:val="00965A15"/>
    <w:rsid w:val="00983164"/>
    <w:rsid w:val="009972EF"/>
    <w:rsid w:val="009B5035"/>
    <w:rsid w:val="009C3160"/>
    <w:rsid w:val="009E0D7E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3E9"/>
    <w:rsid w:val="00B7189C"/>
    <w:rsid w:val="00B718A5"/>
    <w:rsid w:val="00B75E5E"/>
    <w:rsid w:val="00B90AD6"/>
    <w:rsid w:val="00BA788A"/>
    <w:rsid w:val="00BB4983"/>
    <w:rsid w:val="00BB7597"/>
    <w:rsid w:val="00BC2AAB"/>
    <w:rsid w:val="00BC62E2"/>
    <w:rsid w:val="00C37820"/>
    <w:rsid w:val="00C42125"/>
    <w:rsid w:val="00C50CEB"/>
    <w:rsid w:val="00C61145"/>
    <w:rsid w:val="00C62814"/>
    <w:rsid w:val="00C67B25"/>
    <w:rsid w:val="00C748F7"/>
    <w:rsid w:val="00C74937"/>
    <w:rsid w:val="00C92692"/>
    <w:rsid w:val="00CB2599"/>
    <w:rsid w:val="00CD2139"/>
    <w:rsid w:val="00CD6848"/>
    <w:rsid w:val="00CD7E77"/>
    <w:rsid w:val="00CE5986"/>
    <w:rsid w:val="00D219D2"/>
    <w:rsid w:val="00D22CFF"/>
    <w:rsid w:val="00D647EF"/>
    <w:rsid w:val="00D73137"/>
    <w:rsid w:val="00D977A2"/>
    <w:rsid w:val="00DA1D47"/>
    <w:rsid w:val="00DD50DE"/>
    <w:rsid w:val="00DE3062"/>
    <w:rsid w:val="00E039E0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1CF"/>
    <w:rsid w:val="00EE5C0D"/>
    <w:rsid w:val="00EF4792"/>
    <w:rsid w:val="00F02294"/>
    <w:rsid w:val="00F30DE7"/>
    <w:rsid w:val="00F35F57"/>
    <w:rsid w:val="00F50467"/>
    <w:rsid w:val="00F562A0"/>
    <w:rsid w:val="00F57187"/>
    <w:rsid w:val="00F57FA4"/>
    <w:rsid w:val="00FA02CB"/>
    <w:rsid w:val="00FA2177"/>
    <w:rsid w:val="00FB0783"/>
    <w:rsid w:val="00FB7A8B"/>
    <w:rsid w:val="00FC4008"/>
    <w:rsid w:val="00FD439E"/>
    <w:rsid w:val="00FD64A4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724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2C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C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CFF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C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CFF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in.euchner@it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im.Belhassine-Cherif@tunisietelecom.t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ruce.gracie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TSAG-200210-TD-GEN-076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436C9C2D19349A38363F219C9A58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098E-E5F9-4427-9D7E-8B49864871FA}"/>
      </w:docPartPr>
      <w:docPartBody>
        <w:p w:rsidR="0061653B" w:rsidRDefault="005F6CD5" w:rsidP="005F6CD5">
          <w:pPr>
            <w:pStyle w:val="5436C9C2D19349A38363F219C9A584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9F891F56ED4720920DF23C44B2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32BA-798D-4407-9C2C-B7E2EE1746BF}"/>
      </w:docPartPr>
      <w:docPartBody>
        <w:p w:rsidR="0061653B" w:rsidRDefault="005F6CD5" w:rsidP="005F6CD5">
          <w:pPr>
            <w:pStyle w:val="F79F891F56ED4720920DF23C44B2F4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1B509F"/>
    <w:rsid w:val="002507CD"/>
    <w:rsid w:val="00256D54"/>
    <w:rsid w:val="002A0AE4"/>
    <w:rsid w:val="002A57DC"/>
    <w:rsid w:val="002D6447"/>
    <w:rsid w:val="00300983"/>
    <w:rsid w:val="00325284"/>
    <w:rsid w:val="00325869"/>
    <w:rsid w:val="003766E4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73E72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6157C"/>
    <w:rsid w:val="008D554D"/>
    <w:rsid w:val="00947D8D"/>
    <w:rsid w:val="00992675"/>
    <w:rsid w:val="0099684D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81C44"/>
    <w:rsid w:val="00B83B10"/>
    <w:rsid w:val="00BF10DB"/>
    <w:rsid w:val="00BF3BC1"/>
    <w:rsid w:val="00C02C21"/>
    <w:rsid w:val="00C7519D"/>
    <w:rsid w:val="00C87EE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62FF2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dc92617b7ed7c5a9a57c242dafcac4ca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d86cbba4bbfe3eea8d061fda6e3cf397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4B895D-D063-48C9-ADCB-3A5909FA2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hot topics</vt:lpstr>
      <vt:lpstr>LS/o on hot topics</vt:lpstr>
    </vt:vector>
  </TitlesOfParts>
  <Manager>ITU-T</Manager>
  <Company>International Telecommunication Union (ITU)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hot topics</dc:title>
  <dc:subject/>
  <dc:creator>TSAG</dc:creator>
  <cp:keywords>Standardization strategy; Hot topics; Status; CTO meeting; CxO meeting;</cp:keywords>
  <dc:description>TSAG-TD765  For: Geneva, 10-14 February 2020_x000d_Document date: _x000d_Saved by ITU51011769 at 11:30:33 on 13/02/2020</dc:description>
  <cp:lastModifiedBy>Al-Mnini, Lara</cp:lastModifiedBy>
  <cp:revision>3</cp:revision>
  <cp:lastPrinted>2016-12-23T12:52:00Z</cp:lastPrinted>
  <dcterms:created xsi:type="dcterms:W3CDTF">2020-02-14T09:47:00Z</dcterms:created>
  <dcterms:modified xsi:type="dcterms:W3CDTF">2020-02-14T09:47:00Z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Docnum">
    <vt:lpwstr>TSAG-TD765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10-14 February 2020</vt:lpwstr>
  </property>
  <property fmtid="{D5CDD505-2E9C-101B-9397-08002B2CF9AE}" pid="8" name="Docauthor">
    <vt:lpwstr>TSAG</vt:lpwstr>
  </property>
</Properties>
</file>